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B0" w:rsidRDefault="009D50B0" w:rsidP="008B16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  <w:t>HIDROPONIK DENGAN SISTEM RAKIT APUNG</w:t>
      </w:r>
    </w:p>
    <w:p w:rsidR="009D50B0" w:rsidRDefault="009D50B0" w:rsidP="008B16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id-ID"/>
        </w:rPr>
      </w:pPr>
    </w:p>
    <w:p w:rsidR="009875CB" w:rsidRDefault="002810E4" w:rsidP="008B16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281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rakit</w:t>
      </w:r>
      <w:proofErr w:type="spellEnd"/>
      <w:r w:rsidRPr="00281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apung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merupakan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pengembangan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bertanam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rakit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apung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sekala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besar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kepentingan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komersil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sekala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tangga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dikembangkan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Massantini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1976 di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Itali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Jensen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1980 di Arizona.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kembangkan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penanaman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sayur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sayuran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dilubang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styrofoam</w:t>
      </w:r>
      <w:proofErr w:type="spellEnd"/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yang di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letakkan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atas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larutan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nutrisi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810E4">
        <w:rPr>
          <w:rFonts w:ascii="Times New Roman" w:eastAsia="Times New Roman" w:hAnsi="Times New Roman" w:cs="Times New Roman"/>
          <w:sz w:val="24"/>
          <w:szCs w:val="24"/>
        </w:rPr>
        <w:br/>
      </w:r>
      <w:r w:rsidRPr="002810E4">
        <w:rPr>
          <w:rFonts w:ascii="Times New Roman" w:eastAsia="Times New Roman" w:hAnsi="Times New Roman" w:cs="Times New Roman"/>
          <w:sz w:val="24"/>
          <w:szCs w:val="24"/>
        </w:rPr>
        <w:br/>
      </w:r>
      <w:r w:rsidRPr="009D50B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0C15F3BC" wp14:editId="41341F0E">
            <wp:extent cx="3044825" cy="1975485"/>
            <wp:effectExtent l="0" t="0" r="3175" b="5715"/>
            <wp:docPr id="1" name="Picture 1" descr="Cara Kerja Hidroponik Rakit Apung Lengka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a Kerja Hidroponik Rakit Apung Lengka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10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jaring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apung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jadikan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solusi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terbentur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terbatas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rakit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apung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lahan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sempit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pekarangan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Pembuatan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rakit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apung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</w:t>
      </w:r>
      <w:r w:rsidR="008B168E">
        <w:rPr>
          <w:rFonts w:ascii="Times New Roman" w:eastAsia="Times New Roman" w:hAnsi="Times New Roman" w:cs="Times New Roman"/>
          <w:sz w:val="24"/>
          <w:szCs w:val="24"/>
        </w:rPr>
        <w:t>ederhana</w:t>
      </w:r>
      <w:proofErr w:type="spellEnd"/>
      <w:r w:rsidR="008B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6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B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168E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8B1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68E">
        <w:rPr>
          <w:rFonts w:ascii="Times New Roman" w:eastAsia="Times New Roman" w:hAnsi="Times New Roman" w:cs="Times New Roman"/>
          <w:sz w:val="24"/>
          <w:szCs w:val="24"/>
          <w:lang w:val="id-ID"/>
        </w:rPr>
        <w:t>memanfaatkan bahan yang ada disekitar kita.</w:t>
      </w:r>
      <w:proofErr w:type="gramEnd"/>
      <w:r w:rsidR="008B168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2810E4">
        <w:rPr>
          <w:rFonts w:ascii="Times New Roman" w:eastAsia="Times New Roman" w:hAnsi="Times New Roman" w:cs="Times New Roman"/>
          <w:sz w:val="24"/>
          <w:szCs w:val="24"/>
        </w:rPr>
        <w:br/>
      </w:r>
      <w:r w:rsidRPr="002810E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pembuatannya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tergolong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relatif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murah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biaya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oprasionalnya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rakit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apung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cocok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diterapkan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orang yang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bepergian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mengembangkan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810E4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listrik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hidroponik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NFT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aeroponik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jadi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ditinggal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takut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810E4">
        <w:rPr>
          <w:rFonts w:ascii="Times New Roman" w:eastAsia="Times New Roman" w:hAnsi="Times New Roman" w:cs="Times New Roman"/>
          <w:sz w:val="24"/>
          <w:szCs w:val="24"/>
        </w:rPr>
        <w:t>terganggu</w:t>
      </w:r>
      <w:proofErr w:type="spellEnd"/>
      <w:r w:rsidRPr="002810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810E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875CB" w:rsidRDefault="009875CB" w:rsidP="008B16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D50B0" w:rsidRPr="009612B2" w:rsidRDefault="002810E4" w:rsidP="008B168E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2810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/>
      </w:r>
      <w:r w:rsidR="009D50B0" w:rsidRPr="009612B2">
        <w:rPr>
          <w:rFonts w:ascii="Arial" w:hAnsi="Arial" w:cs="Arial"/>
          <w:b/>
          <w:color w:val="000000"/>
          <w:sz w:val="28"/>
          <w:szCs w:val="28"/>
        </w:rPr>
        <w:t xml:space="preserve">Cara </w:t>
      </w:r>
      <w:proofErr w:type="spellStart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>Kerja</w:t>
      </w:r>
      <w:proofErr w:type="spellEnd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>Sistem</w:t>
      </w:r>
      <w:proofErr w:type="spellEnd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>Hidroponik</w:t>
      </w:r>
      <w:proofErr w:type="spellEnd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>Rakit</w:t>
      </w:r>
      <w:proofErr w:type="spellEnd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proofErr w:type="spellStart"/>
      <w:r w:rsidR="009D50B0" w:rsidRPr="009612B2">
        <w:rPr>
          <w:rFonts w:ascii="Arial" w:hAnsi="Arial" w:cs="Arial"/>
          <w:b/>
          <w:color w:val="000000"/>
          <w:sz w:val="28"/>
          <w:szCs w:val="28"/>
        </w:rPr>
        <w:t>Apung</w:t>
      </w:r>
      <w:proofErr w:type="spellEnd"/>
    </w:p>
    <w:p w:rsidR="009D50B0" w:rsidRPr="009612B2" w:rsidRDefault="009D50B0" w:rsidP="008B168E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  <w:lang w:val="id-ID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dibiarkan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mengapung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bersama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styrofoam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diatas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dibiarkan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terus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menerus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menggenang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kolam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menyerap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tanpa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takut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kekurangan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kehabiasan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cara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menghindarkan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layu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akibat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kurangnya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air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Meskipun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seperti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itu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tetap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harus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diperhatikan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jumlah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minimal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nutrisi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harus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tersedia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di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kolam</w:t>
      </w:r>
      <w:proofErr w:type="spellEnd"/>
      <w:r w:rsidRPr="009612B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D50B0" w:rsidRPr="009612B2" w:rsidRDefault="009D50B0" w:rsidP="008B168E">
      <w:pPr>
        <w:pStyle w:val="Heading3"/>
        <w:shd w:val="clear" w:color="auto" w:fill="FFFFFF"/>
        <w:spacing w:before="0" w:beforeAutospacing="0" w:after="144" w:afterAutospacing="0" w:line="36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612B2">
        <w:rPr>
          <w:rFonts w:ascii="Arial" w:hAnsi="Arial" w:cs="Arial"/>
          <w:color w:val="000000"/>
          <w:sz w:val="28"/>
          <w:szCs w:val="28"/>
        </w:rPr>
        <w:t>Perawatan</w:t>
      </w:r>
      <w:proofErr w:type="spellEnd"/>
      <w:r w:rsidRPr="009612B2">
        <w:rPr>
          <w:rFonts w:ascii="Arial" w:hAnsi="Arial" w:cs="Arial"/>
          <w:color w:val="000000"/>
          <w:sz w:val="28"/>
          <w:szCs w:val="28"/>
        </w:rPr>
        <w:t xml:space="preserve"> yang </w:t>
      </w:r>
      <w:proofErr w:type="spellStart"/>
      <w:r w:rsidRPr="009612B2">
        <w:rPr>
          <w:rFonts w:ascii="Arial" w:hAnsi="Arial" w:cs="Arial"/>
          <w:color w:val="000000"/>
          <w:sz w:val="28"/>
          <w:szCs w:val="28"/>
        </w:rPr>
        <w:t>Diperlukan</w:t>
      </w:r>
      <w:proofErr w:type="spellEnd"/>
    </w:p>
    <w:p w:rsidR="009D50B0" w:rsidRDefault="009D50B0" w:rsidP="008B168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id-ID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Meskipun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hidroponik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rakit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apung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tergolong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sederhana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lebih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dari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hidroponik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lain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aeroponik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NFT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namut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tetap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ada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diperhatikan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Hal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dipehatikan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jumlah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ketersediaan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kolam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jangan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sampai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kehabisan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besarnya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ditanam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semakin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besar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pula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kebutuhan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berkala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tetap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melakukan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pengontrolan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ketersedian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agar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tetap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tumbuh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subur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optimal.</w:t>
      </w:r>
    </w:p>
    <w:p w:rsidR="009D50B0" w:rsidRDefault="009D50B0" w:rsidP="008B168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id-ID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mengatasi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permasalahan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secara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berkala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kita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menambahkan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jumlah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sebesar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jumlah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penyusutannya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mempermudah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mengontrol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beri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tanda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sebagai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penanda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kapan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waktu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ulang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dilakukan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Hindarkan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atau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minimalisir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terkena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sinar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matahari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langsung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</w:p>
    <w:p w:rsidR="009D50B0" w:rsidRDefault="009D50B0" w:rsidP="008B168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id-ID"/>
        </w:rPr>
      </w:pP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apabila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sampai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terlalu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banyak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terkena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matahari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langsung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memicu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pertumbuhan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alga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memakan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larutan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Apabila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hal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terjadi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mengurangi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jatah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nutrsis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seharusnya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diterima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sehingga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kekutangan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nutrisi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Faktor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lain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perlu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diperhatikan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yaitu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mengenai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kondisi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pH air agar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tetap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dalam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batasan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normal.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Seperti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hidroponik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yang lain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batas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pH air yang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tepat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untuk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antara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5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,5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6,8. Hal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ini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penting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karena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apabila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kondisi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pH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diluar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ketentuan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tersebut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akan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mengakibatkan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tanaman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tidak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dapat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tumbuh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dengan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sempurna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612B2" w:rsidRPr="009612B2" w:rsidRDefault="009612B2" w:rsidP="008B168E">
      <w:pPr>
        <w:spacing w:line="36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  <w:lang w:val="id-ID"/>
        </w:rPr>
      </w:pPr>
    </w:p>
    <w:p w:rsidR="009D50B0" w:rsidRPr="009D50B0" w:rsidRDefault="009D50B0" w:rsidP="008B168E">
      <w:pPr>
        <w:shd w:val="clear" w:color="auto" w:fill="FFFFFF"/>
        <w:spacing w:after="144" w:line="36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9D50B0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Kelebihan</w:t>
      </w:r>
      <w:proofErr w:type="spellEnd"/>
      <w:r w:rsidRPr="009D50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9D50B0">
        <w:rPr>
          <w:rFonts w:ascii="Arial" w:eastAsia="Times New Roman" w:hAnsi="Arial" w:cs="Arial"/>
          <w:b/>
          <w:bCs/>
          <w:color w:val="000000"/>
          <w:sz w:val="28"/>
          <w:szCs w:val="28"/>
        </w:rPr>
        <w:t>dan</w:t>
      </w:r>
      <w:proofErr w:type="spellEnd"/>
      <w:r w:rsidRPr="009D50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9D50B0">
        <w:rPr>
          <w:rFonts w:ascii="Arial" w:eastAsia="Times New Roman" w:hAnsi="Arial" w:cs="Arial"/>
          <w:b/>
          <w:bCs/>
          <w:color w:val="000000"/>
          <w:sz w:val="28"/>
          <w:szCs w:val="28"/>
        </w:rPr>
        <w:t>Kekurangan</w:t>
      </w:r>
      <w:proofErr w:type="spellEnd"/>
    </w:p>
    <w:p w:rsidR="009D50B0" w:rsidRDefault="009D50B0" w:rsidP="008B168E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9D50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Kelebihan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sistem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hidroponik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rakit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apung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antara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lain :</w:t>
      </w:r>
      <w:proofErr w:type="gramEnd"/>
    </w:p>
    <w:p w:rsidR="009D50B0" w:rsidRPr="009D50B0" w:rsidRDefault="009D50B0" w:rsidP="008B16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Lebih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hemat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air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dan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nutrisi</w:t>
      </w:r>
      <w:proofErr w:type="spellEnd"/>
    </w:p>
    <w:p w:rsidR="009D50B0" w:rsidRPr="009D50B0" w:rsidRDefault="009D50B0" w:rsidP="008B16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Tidak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bergantung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pada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kondisi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listrik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,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seperti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saat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mati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sehingga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dapat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lebih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hemat</w:t>
      </w:r>
      <w:proofErr w:type="spellEnd"/>
    </w:p>
    <w:p w:rsidR="009D50B0" w:rsidRPr="009D50B0" w:rsidRDefault="009D50B0" w:rsidP="008B16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Biaya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pembuatan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yang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lebih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murah</w:t>
      </w:r>
      <w:proofErr w:type="spellEnd"/>
    </w:p>
    <w:p w:rsidR="009D50B0" w:rsidRPr="009D50B0" w:rsidRDefault="009D50B0" w:rsidP="008B16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Lebih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mudah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dalam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mencari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bahan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karena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dapat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menggunakan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bahan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yang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ada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disekitar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kita</w:t>
      </w:r>
      <w:proofErr w:type="spellEnd"/>
    </w:p>
    <w:p w:rsidR="009D50B0" w:rsidRPr="009D50B0" w:rsidRDefault="009D50B0" w:rsidP="008B168E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Perawatan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yang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tidak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terlalu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ribet</w:t>
      </w:r>
      <w:proofErr w:type="spellEnd"/>
    </w:p>
    <w:p w:rsidR="009D50B0" w:rsidRPr="009D50B0" w:rsidRDefault="009D50B0" w:rsidP="008B168E">
      <w:pPr>
        <w:pStyle w:val="ListParagraph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D50B0" w:rsidRDefault="009D50B0" w:rsidP="008B168E">
      <w:pPr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9D50B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t>Kekurangan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sistem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hidroponik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rakit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apung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antara</w:t>
      </w:r>
      <w:proofErr w:type="spellEnd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 w:rsidRPr="009D50B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lain :</w:t>
      </w:r>
      <w:proofErr w:type="gramEnd"/>
    </w:p>
    <w:p w:rsidR="009D50B0" w:rsidRPr="009D50B0" w:rsidRDefault="009D50B0" w:rsidP="008B16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Tidak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terlalu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cocok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bila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ditempatkan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di outdoor</w:t>
      </w:r>
    </w:p>
    <w:p w:rsidR="009D50B0" w:rsidRPr="009D50B0" w:rsidRDefault="009D50B0" w:rsidP="008B16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Kadar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oksigen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yang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relatif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sedikit</w:t>
      </w:r>
      <w:proofErr w:type="spellEnd"/>
    </w:p>
    <w:p w:rsidR="009D50B0" w:rsidRPr="009D50B0" w:rsidRDefault="009D50B0" w:rsidP="008B168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Akar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tanaman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lebih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rentan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terjadi</w:t>
      </w:r>
      <w:proofErr w:type="spellEnd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 xml:space="preserve"> </w:t>
      </w:r>
      <w:proofErr w:type="spellStart"/>
      <w:r w:rsidRPr="009D50B0">
        <w:rPr>
          <w:rFonts w:ascii="inherit" w:eastAsia="Times New Roman" w:hAnsi="inherit" w:cs="Times New Roman"/>
          <w:color w:val="000000"/>
          <w:sz w:val="23"/>
          <w:szCs w:val="23"/>
        </w:rPr>
        <w:t>pembusukan</w:t>
      </w:r>
      <w:proofErr w:type="spellEnd"/>
    </w:p>
    <w:p w:rsidR="009D50B0" w:rsidRDefault="009D50B0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A73DDA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Foto 1 : </w:t>
      </w:r>
      <w:r w:rsidR="004C5B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Persemaian Benih</w:t>
      </w:r>
      <w:bookmarkStart w:id="0" w:name="_GoBack"/>
      <w:bookmarkEnd w:id="0"/>
      <w:r w:rsidR="004C5B14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Sawi</w:t>
      </w:r>
    </w:p>
    <w:p w:rsidR="004C5B14" w:rsidRDefault="00A73DDA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934309" cy="3700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725-WA000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0297" cy="3705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14" w:rsidRDefault="004C5B14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Foto 2 : Sawi Hidroponik Sistem Rakit Apung</w:t>
      </w:r>
    </w:p>
    <w:p w:rsidR="004C5B14" w:rsidRDefault="004C5B14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44860" cy="342448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725-WA00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597" cy="342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14" w:rsidRDefault="004C5B14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Foto 3 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wi Hidroponik Sistem Rakit Apung</w:t>
      </w:r>
    </w:p>
    <w:p w:rsidR="004C5B14" w:rsidRDefault="004C5B14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684143" cy="351310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725-WA00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9417" cy="351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14" w:rsidRDefault="004C5B14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Foto 4 : Pemberian Nutrisi AB mix </w:t>
      </w:r>
    </w:p>
    <w:p w:rsidR="004C5B14" w:rsidRPr="009D50B0" w:rsidRDefault="004C5B14" w:rsidP="008B168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684143" cy="3513108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725-WA00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143" cy="351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B14" w:rsidRPr="009D5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6C24"/>
    <w:multiLevelType w:val="multilevel"/>
    <w:tmpl w:val="D8AC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70C2F"/>
    <w:multiLevelType w:val="multilevel"/>
    <w:tmpl w:val="3CAE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A67A7"/>
    <w:multiLevelType w:val="multilevel"/>
    <w:tmpl w:val="858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57DC0"/>
    <w:multiLevelType w:val="multilevel"/>
    <w:tmpl w:val="11DA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E4"/>
    <w:rsid w:val="002810E4"/>
    <w:rsid w:val="004C5B14"/>
    <w:rsid w:val="004F5185"/>
    <w:rsid w:val="008B168E"/>
    <w:rsid w:val="009612B2"/>
    <w:rsid w:val="009875CB"/>
    <w:rsid w:val="009D50B0"/>
    <w:rsid w:val="00A7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1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0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10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810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.bp.blogspot.com/-7wt5_QrcmLs/WTdW5uiREYI/AAAAAAAAAmE/mWW3YxK34JQRYF5Pwxb_TmcnqB9WPZvAACK4B/s1600/rakit+apung+hidropnik.jpg" TargetMode="Externa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2019-07-30T01:23:00Z</dcterms:created>
  <dcterms:modified xsi:type="dcterms:W3CDTF">2019-07-30T03:24:00Z</dcterms:modified>
</cp:coreProperties>
</file>